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B6A2" w14:textId="77777777" w:rsidR="00EC5975" w:rsidRDefault="00A405F1" w:rsidP="00790B4A">
      <w:pPr>
        <w:pStyle w:val="xmsonormal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519C">
        <w:rPr>
          <w:rFonts w:ascii="Arial" w:hAnsi="Arial" w:cs="Arial"/>
          <w:b/>
          <w:bCs/>
          <w:sz w:val="24"/>
          <w:szCs w:val="24"/>
        </w:rPr>
        <w:t>Justificativa</w:t>
      </w:r>
      <w:r w:rsidR="00725457">
        <w:rPr>
          <w:rFonts w:ascii="Arial" w:hAnsi="Arial" w:cs="Arial"/>
          <w:b/>
          <w:bCs/>
          <w:sz w:val="24"/>
          <w:szCs w:val="24"/>
        </w:rPr>
        <w:t xml:space="preserve"> Técnica</w:t>
      </w:r>
    </w:p>
    <w:p w14:paraId="7D60BF4F" w14:textId="3D4EDAB2" w:rsidR="00844C69" w:rsidRPr="00EC5975" w:rsidRDefault="007A5BEF" w:rsidP="00790B4A">
      <w:pPr>
        <w:pStyle w:val="xmsonormal"/>
        <w:spacing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C5975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Distribuidor de Insumos </w:t>
      </w:r>
      <w:r w:rsidR="0006366E" w:rsidRPr="00EC5975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Agropecuários</w:t>
      </w:r>
      <w:r w:rsidR="009C4D3E" w:rsidRPr="00EC5975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</w:t>
      </w:r>
      <w:r w:rsidRPr="00EC5975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LTDA</w:t>
      </w:r>
    </w:p>
    <w:p w14:paraId="2F7833E4" w14:textId="77777777" w:rsidR="00E0519C" w:rsidRDefault="00E0519C" w:rsidP="00790B4A">
      <w:pPr>
        <w:pStyle w:val="xmsonormal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75B2778" w14:textId="15E5EC22" w:rsidR="0024479C" w:rsidRDefault="0006366E" w:rsidP="00DB2CE5">
      <w:pPr>
        <w:pStyle w:val="xmsonormal"/>
        <w:spacing w:before="100" w:beforeAutospacing="1" w:after="100" w:afterAutospacing="1" w:line="276" w:lineRule="auto"/>
        <w:ind w:firstLine="15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atenção a </w:t>
      </w:r>
      <w:r>
        <w:rPr>
          <w:rFonts w:ascii="Arial" w:hAnsi="Arial" w:cs="Arial"/>
          <w:sz w:val="24"/>
          <w:szCs w:val="24"/>
        </w:rPr>
        <w:t xml:space="preserve">publicação da </w:t>
      </w:r>
      <w:r w:rsidRPr="00063751">
        <w:rPr>
          <w:rFonts w:ascii="Arial" w:hAnsi="Arial" w:cs="Arial"/>
          <w:sz w:val="24"/>
          <w:szCs w:val="24"/>
        </w:rPr>
        <w:t>Notificação SEMAD/GESGE-06046</w:t>
      </w:r>
      <w:r>
        <w:rPr>
          <w:rFonts w:ascii="Arial" w:hAnsi="Arial" w:cs="Arial"/>
          <w:sz w:val="24"/>
          <w:szCs w:val="24"/>
        </w:rPr>
        <w:t xml:space="preserve"> nº</w:t>
      </w:r>
      <w:r w:rsidRPr="00063751">
        <w:rPr>
          <w:rFonts w:ascii="Arial" w:hAnsi="Arial" w:cs="Arial"/>
          <w:sz w:val="24"/>
          <w:szCs w:val="24"/>
        </w:rPr>
        <w:t>1/2026</w:t>
      </w:r>
      <w:r>
        <w:rPr>
          <w:rFonts w:ascii="Arial" w:hAnsi="Arial" w:cs="Arial"/>
          <w:sz w:val="24"/>
          <w:szCs w:val="24"/>
        </w:rPr>
        <w:t>, em 12 de janeiro de 2026 no Suplemento do Diário Oficial do Estado de Goiás nº 24.696</w:t>
      </w:r>
      <w:r w:rsidR="00914364">
        <w:rPr>
          <w:rFonts w:ascii="Arial" w:hAnsi="Arial" w:cs="Arial"/>
          <w:sz w:val="24"/>
          <w:szCs w:val="24"/>
        </w:rPr>
        <w:t>, a</w:t>
      </w:r>
      <w:r w:rsidR="007A5BEF">
        <w:rPr>
          <w:rFonts w:ascii="Arial" w:hAnsi="Arial" w:cs="Arial"/>
          <w:sz w:val="24"/>
          <w:szCs w:val="24"/>
        </w:rPr>
        <w:t xml:space="preserve"> empresa </w:t>
      </w:r>
      <w:r w:rsidR="007A5BEF" w:rsidRPr="0079465F">
        <w:rPr>
          <w:rFonts w:ascii="Arial" w:hAnsi="Arial" w:cs="Arial"/>
          <w:b/>
          <w:bCs/>
          <w:sz w:val="24"/>
          <w:szCs w:val="24"/>
          <w:highlight w:val="yellow"/>
        </w:rPr>
        <w:t xml:space="preserve">Distribuidor de Insumos </w:t>
      </w:r>
      <w:r w:rsidR="00914364">
        <w:rPr>
          <w:rFonts w:ascii="Arial" w:hAnsi="Arial" w:cs="Arial"/>
          <w:b/>
          <w:bCs/>
          <w:sz w:val="24"/>
          <w:szCs w:val="24"/>
          <w:highlight w:val="yellow"/>
        </w:rPr>
        <w:t xml:space="preserve">Agropecuários </w:t>
      </w:r>
      <w:r w:rsidR="007A5BEF" w:rsidRPr="0079465F">
        <w:rPr>
          <w:rFonts w:ascii="Arial" w:hAnsi="Arial" w:cs="Arial"/>
          <w:b/>
          <w:bCs/>
          <w:sz w:val="24"/>
          <w:szCs w:val="24"/>
          <w:highlight w:val="yellow"/>
        </w:rPr>
        <w:t>LTDA</w:t>
      </w:r>
      <w:r w:rsidR="007A5BEF" w:rsidRPr="0079465F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59205E" w:rsidRPr="0079465F">
        <w:rPr>
          <w:rFonts w:ascii="Arial" w:hAnsi="Arial" w:cs="Arial"/>
          <w:sz w:val="24"/>
          <w:szCs w:val="24"/>
          <w:highlight w:val="yellow"/>
        </w:rPr>
        <w:t xml:space="preserve">situada na Rua XXXXXXXXX, nº XXX, Bairro XXXXXX, na cidade de XXXXXXX-XX, </w:t>
      </w:r>
      <w:r w:rsidR="00833475" w:rsidRPr="0079465F">
        <w:rPr>
          <w:rFonts w:ascii="Arial" w:hAnsi="Arial" w:cs="Arial"/>
          <w:sz w:val="24"/>
          <w:szCs w:val="24"/>
          <w:highlight w:val="yellow"/>
        </w:rPr>
        <w:t>registrada no CNPJ sob o nº XX.XXX.XXX/XXXX-XX</w:t>
      </w:r>
      <w:r w:rsidR="00833475">
        <w:rPr>
          <w:rFonts w:ascii="Arial" w:hAnsi="Arial" w:cs="Arial"/>
          <w:sz w:val="24"/>
          <w:szCs w:val="24"/>
        </w:rPr>
        <w:t>,</w:t>
      </w:r>
      <w:r w:rsidR="00833475">
        <w:rPr>
          <w:rFonts w:ascii="Arial" w:hAnsi="Arial" w:cs="Arial"/>
          <w:sz w:val="24"/>
          <w:szCs w:val="24"/>
        </w:rPr>
        <w:t xml:space="preserve"> vem por meio deste documento apresentar justificativa de não</w:t>
      </w:r>
      <w:r w:rsidR="0094573C">
        <w:rPr>
          <w:rFonts w:ascii="Arial" w:hAnsi="Arial" w:cs="Arial"/>
          <w:sz w:val="24"/>
          <w:szCs w:val="24"/>
        </w:rPr>
        <w:t xml:space="preserve"> cadastramento junto ao </w:t>
      </w:r>
      <w:r w:rsidR="0079465F">
        <w:rPr>
          <w:rFonts w:ascii="Arial" w:hAnsi="Arial" w:cs="Arial"/>
          <w:sz w:val="24"/>
          <w:szCs w:val="24"/>
        </w:rPr>
        <w:t>Sistema Recicla Goiás</w:t>
      </w:r>
      <w:r w:rsidR="00487133">
        <w:rPr>
          <w:rFonts w:ascii="Arial" w:hAnsi="Arial" w:cs="Arial"/>
          <w:sz w:val="24"/>
          <w:szCs w:val="24"/>
        </w:rPr>
        <w:t xml:space="preserve">, uma vez que a mesma </w:t>
      </w:r>
      <w:r w:rsidR="0024479C">
        <w:rPr>
          <w:rFonts w:ascii="Arial" w:hAnsi="Arial" w:cs="Arial"/>
          <w:sz w:val="24"/>
          <w:szCs w:val="24"/>
        </w:rPr>
        <w:t xml:space="preserve">consta na </w:t>
      </w:r>
      <w:r w:rsidR="004213E2">
        <w:rPr>
          <w:rFonts w:ascii="Arial" w:hAnsi="Arial" w:cs="Arial"/>
          <w:sz w:val="24"/>
          <w:szCs w:val="24"/>
        </w:rPr>
        <w:t>consta na rel</w:t>
      </w:r>
      <w:r w:rsidR="00F83C8B">
        <w:rPr>
          <w:rFonts w:ascii="Arial" w:hAnsi="Arial" w:cs="Arial"/>
          <w:sz w:val="24"/>
          <w:szCs w:val="24"/>
        </w:rPr>
        <w:t>ação de empresas notificad</w:t>
      </w:r>
      <w:r w:rsidR="00AE656D">
        <w:rPr>
          <w:rFonts w:ascii="Arial" w:hAnsi="Arial" w:cs="Arial"/>
          <w:sz w:val="24"/>
          <w:szCs w:val="24"/>
        </w:rPr>
        <w:t xml:space="preserve">as </w:t>
      </w:r>
      <w:r w:rsidR="0015005B">
        <w:rPr>
          <w:rFonts w:ascii="Arial" w:hAnsi="Arial" w:cs="Arial"/>
          <w:sz w:val="24"/>
          <w:szCs w:val="24"/>
        </w:rPr>
        <w:t>através da publicação</w:t>
      </w:r>
      <w:r w:rsidR="001F12C5">
        <w:rPr>
          <w:rFonts w:ascii="Arial" w:hAnsi="Arial" w:cs="Arial"/>
          <w:sz w:val="24"/>
          <w:szCs w:val="24"/>
        </w:rPr>
        <w:t xml:space="preserve"> </w:t>
      </w:r>
      <w:r w:rsidR="0015005B">
        <w:rPr>
          <w:rFonts w:ascii="Arial" w:hAnsi="Arial" w:cs="Arial"/>
          <w:sz w:val="24"/>
          <w:szCs w:val="24"/>
        </w:rPr>
        <w:t xml:space="preserve">da </w:t>
      </w:r>
      <w:r w:rsidR="00063751" w:rsidRPr="00063751">
        <w:rPr>
          <w:rFonts w:ascii="Arial" w:hAnsi="Arial" w:cs="Arial"/>
          <w:sz w:val="24"/>
          <w:szCs w:val="24"/>
        </w:rPr>
        <w:t>Notificação SEMAD/GESGE-06046</w:t>
      </w:r>
      <w:r w:rsidR="00063751">
        <w:rPr>
          <w:rFonts w:ascii="Arial" w:hAnsi="Arial" w:cs="Arial"/>
          <w:sz w:val="24"/>
          <w:szCs w:val="24"/>
        </w:rPr>
        <w:t xml:space="preserve"> nº</w:t>
      </w:r>
      <w:r w:rsidR="00063751" w:rsidRPr="00063751">
        <w:rPr>
          <w:rFonts w:ascii="Arial" w:hAnsi="Arial" w:cs="Arial"/>
          <w:sz w:val="24"/>
          <w:szCs w:val="24"/>
        </w:rPr>
        <w:t>1/2026</w:t>
      </w:r>
      <w:r w:rsidR="00440BE3">
        <w:rPr>
          <w:rFonts w:ascii="Arial" w:hAnsi="Arial" w:cs="Arial"/>
          <w:sz w:val="24"/>
          <w:szCs w:val="24"/>
        </w:rPr>
        <w:t xml:space="preserve">, </w:t>
      </w:r>
      <w:r w:rsidR="00440BE3" w:rsidRPr="001A452F">
        <w:rPr>
          <w:rFonts w:ascii="Arial" w:hAnsi="Arial" w:cs="Arial"/>
          <w:sz w:val="24"/>
          <w:szCs w:val="24"/>
        </w:rPr>
        <w:t>em atendimento às disposições do Decreto</w:t>
      </w:r>
      <w:r w:rsidR="00440BE3">
        <w:rPr>
          <w:rFonts w:ascii="Arial" w:hAnsi="Arial" w:cs="Arial"/>
          <w:sz w:val="24"/>
          <w:szCs w:val="24"/>
        </w:rPr>
        <w:t xml:space="preserve"> Estadual</w:t>
      </w:r>
      <w:r w:rsidR="00440BE3" w:rsidRPr="001A452F">
        <w:rPr>
          <w:rFonts w:ascii="Arial" w:hAnsi="Arial" w:cs="Arial"/>
          <w:sz w:val="24"/>
          <w:szCs w:val="24"/>
        </w:rPr>
        <w:t xml:space="preserve"> nº 10.255,</w:t>
      </w:r>
      <w:r w:rsidR="00440BE3">
        <w:rPr>
          <w:rFonts w:ascii="Arial" w:hAnsi="Arial" w:cs="Arial"/>
          <w:sz w:val="24"/>
          <w:szCs w:val="24"/>
        </w:rPr>
        <w:t xml:space="preserve"> </w:t>
      </w:r>
      <w:r w:rsidR="00440BE3" w:rsidRPr="001A452F">
        <w:rPr>
          <w:rFonts w:ascii="Arial" w:hAnsi="Arial" w:cs="Arial"/>
          <w:sz w:val="24"/>
          <w:szCs w:val="24"/>
        </w:rPr>
        <w:t>de 17 de abril de 2023</w:t>
      </w:r>
      <w:r w:rsidR="00440BE3">
        <w:rPr>
          <w:rFonts w:ascii="Arial" w:hAnsi="Arial" w:cs="Arial"/>
          <w:sz w:val="24"/>
          <w:szCs w:val="24"/>
        </w:rPr>
        <w:t>.</w:t>
      </w:r>
    </w:p>
    <w:p w14:paraId="5DDB3CD6" w14:textId="5BFCC90D" w:rsidR="001A452F" w:rsidRDefault="00440BE3" w:rsidP="00DB2CE5">
      <w:pPr>
        <w:pStyle w:val="xmsonormal"/>
        <w:spacing w:before="100" w:beforeAutospacing="1" w:after="100" w:afterAutospacing="1" w:line="276" w:lineRule="auto"/>
        <w:ind w:firstLine="15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F0DF6">
        <w:rPr>
          <w:rFonts w:ascii="Arial" w:hAnsi="Arial" w:cs="Arial"/>
          <w:sz w:val="24"/>
          <w:szCs w:val="24"/>
        </w:rPr>
        <w:t>publicação</w:t>
      </w:r>
      <w:r w:rsidR="00AE656D">
        <w:rPr>
          <w:rFonts w:ascii="Arial" w:hAnsi="Arial" w:cs="Arial"/>
          <w:sz w:val="24"/>
          <w:szCs w:val="24"/>
        </w:rPr>
        <w:t xml:space="preserve"> define que </w:t>
      </w:r>
      <w:r w:rsidR="002E104A" w:rsidRPr="002E104A">
        <w:rPr>
          <w:rFonts w:ascii="Arial" w:hAnsi="Arial" w:cs="Arial"/>
          <w:sz w:val="24"/>
          <w:szCs w:val="24"/>
        </w:rPr>
        <w:t xml:space="preserve">as pessoas jurídicas </w:t>
      </w:r>
      <w:r w:rsidR="00D0290B">
        <w:rPr>
          <w:rFonts w:ascii="Arial" w:hAnsi="Arial" w:cs="Arial"/>
          <w:sz w:val="24"/>
          <w:szCs w:val="24"/>
        </w:rPr>
        <w:t>que, entre outras atividade</w:t>
      </w:r>
      <w:r w:rsidR="009C0F3D">
        <w:rPr>
          <w:rFonts w:ascii="Arial" w:hAnsi="Arial" w:cs="Arial"/>
          <w:sz w:val="24"/>
          <w:szCs w:val="24"/>
        </w:rPr>
        <w:t>s</w:t>
      </w:r>
      <w:r w:rsidR="00D0290B">
        <w:rPr>
          <w:rFonts w:ascii="Arial" w:hAnsi="Arial" w:cs="Arial"/>
          <w:sz w:val="24"/>
          <w:szCs w:val="24"/>
        </w:rPr>
        <w:t>, distribuem ou comercializam</w:t>
      </w:r>
      <w:r w:rsidR="0084182C">
        <w:rPr>
          <w:rFonts w:ascii="Arial" w:hAnsi="Arial" w:cs="Arial"/>
          <w:sz w:val="24"/>
          <w:szCs w:val="24"/>
        </w:rPr>
        <w:t xml:space="preserve"> </w:t>
      </w:r>
      <w:r w:rsidR="00964103" w:rsidRPr="001A452F">
        <w:rPr>
          <w:rFonts w:ascii="Arial" w:hAnsi="Arial" w:cs="Arial"/>
          <w:sz w:val="24"/>
          <w:szCs w:val="24"/>
        </w:rPr>
        <w:t>produtos no Estado de Goiás e que ainda não se encontram devidamente</w:t>
      </w:r>
      <w:r w:rsidR="00964103">
        <w:rPr>
          <w:rFonts w:ascii="Arial" w:hAnsi="Arial" w:cs="Arial"/>
          <w:sz w:val="24"/>
          <w:szCs w:val="24"/>
        </w:rPr>
        <w:t xml:space="preserve"> </w:t>
      </w:r>
      <w:r w:rsidR="00964103" w:rsidRPr="001A452F">
        <w:rPr>
          <w:rFonts w:ascii="Arial" w:hAnsi="Arial" w:cs="Arial"/>
          <w:sz w:val="24"/>
          <w:szCs w:val="24"/>
        </w:rPr>
        <w:t>cadastradas</w:t>
      </w:r>
      <w:r w:rsidR="0044569E" w:rsidRPr="0044569E">
        <w:rPr>
          <w:rFonts w:ascii="Arial" w:hAnsi="Arial" w:cs="Arial"/>
          <w:sz w:val="24"/>
          <w:szCs w:val="24"/>
        </w:rPr>
        <w:t xml:space="preserve"> </w:t>
      </w:r>
      <w:r w:rsidR="0044569E">
        <w:rPr>
          <w:rFonts w:ascii="Arial" w:hAnsi="Arial" w:cs="Arial"/>
          <w:sz w:val="24"/>
          <w:szCs w:val="24"/>
        </w:rPr>
        <w:t>no Sistema Recicla Goiás</w:t>
      </w:r>
      <w:r w:rsidR="0044569E">
        <w:rPr>
          <w:rFonts w:ascii="Arial" w:hAnsi="Arial" w:cs="Arial"/>
          <w:sz w:val="24"/>
          <w:szCs w:val="24"/>
        </w:rPr>
        <w:t xml:space="preserve"> (de </w:t>
      </w:r>
      <w:r w:rsidR="00964103" w:rsidRPr="001A452F">
        <w:rPr>
          <w:rFonts w:ascii="Arial" w:hAnsi="Arial" w:cs="Arial"/>
          <w:sz w:val="24"/>
          <w:szCs w:val="24"/>
        </w:rPr>
        <w:t>forma individual ou coletiva</w:t>
      </w:r>
      <w:r w:rsidR="0044569E">
        <w:rPr>
          <w:rFonts w:ascii="Arial" w:hAnsi="Arial" w:cs="Arial"/>
          <w:sz w:val="24"/>
          <w:szCs w:val="24"/>
        </w:rPr>
        <w:t xml:space="preserve">) </w:t>
      </w:r>
      <w:r w:rsidR="00305D66">
        <w:rPr>
          <w:rFonts w:ascii="Arial" w:hAnsi="Arial" w:cs="Arial"/>
          <w:sz w:val="24"/>
          <w:szCs w:val="24"/>
        </w:rPr>
        <w:t>regularizem sua situação</w:t>
      </w:r>
      <w:r w:rsidR="0008482F">
        <w:rPr>
          <w:rFonts w:ascii="Arial" w:hAnsi="Arial" w:cs="Arial"/>
          <w:sz w:val="24"/>
          <w:szCs w:val="24"/>
        </w:rPr>
        <w:t xml:space="preserve"> ou apresentem as devidas justificativas</w:t>
      </w:r>
      <w:r w:rsidR="00BE3F4A">
        <w:rPr>
          <w:rFonts w:ascii="Arial" w:hAnsi="Arial" w:cs="Arial"/>
          <w:sz w:val="24"/>
          <w:szCs w:val="24"/>
        </w:rPr>
        <w:t xml:space="preserve"> até o dia 13 de fevereiro de 2026</w:t>
      </w:r>
      <w:r w:rsidR="009F0DF6">
        <w:rPr>
          <w:rFonts w:ascii="Arial" w:hAnsi="Arial" w:cs="Arial"/>
          <w:sz w:val="24"/>
          <w:szCs w:val="24"/>
        </w:rPr>
        <w:t>.</w:t>
      </w:r>
    </w:p>
    <w:p w14:paraId="4AE0BBEC" w14:textId="77777777" w:rsidR="004F0881" w:rsidRDefault="001A452F" w:rsidP="00DB2CE5">
      <w:pPr>
        <w:pStyle w:val="xmsonormal"/>
        <w:spacing w:before="100" w:beforeAutospacing="1" w:after="100" w:afterAutospacing="1" w:line="276" w:lineRule="auto"/>
        <w:ind w:firstLine="1559"/>
        <w:jc w:val="both"/>
        <w:rPr>
          <w:rFonts w:ascii="Arial" w:hAnsi="Arial" w:cs="Arial"/>
          <w:sz w:val="24"/>
          <w:szCs w:val="24"/>
        </w:rPr>
      </w:pPr>
      <w:r w:rsidRPr="001A452F">
        <w:rPr>
          <w:rFonts w:ascii="Arial" w:hAnsi="Arial" w:cs="Arial"/>
          <w:sz w:val="24"/>
          <w:szCs w:val="24"/>
        </w:rPr>
        <w:t>O referido Decreto estabelece a</w:t>
      </w:r>
      <w:r w:rsidR="007E349C">
        <w:rPr>
          <w:rFonts w:ascii="Arial" w:hAnsi="Arial" w:cs="Arial"/>
          <w:sz w:val="24"/>
          <w:szCs w:val="24"/>
        </w:rPr>
        <w:t>s diretrizes para a gestão da l</w:t>
      </w:r>
      <w:r w:rsidR="003968B5">
        <w:rPr>
          <w:rFonts w:ascii="Arial" w:hAnsi="Arial" w:cs="Arial"/>
          <w:sz w:val="24"/>
          <w:szCs w:val="24"/>
        </w:rPr>
        <w:t xml:space="preserve">ogística reversa de embalagens em geral no Estados de Goiás e </w:t>
      </w:r>
      <w:r w:rsidR="00C161B1">
        <w:rPr>
          <w:rFonts w:ascii="Arial" w:hAnsi="Arial" w:cs="Arial"/>
          <w:sz w:val="24"/>
          <w:szCs w:val="24"/>
        </w:rPr>
        <w:t xml:space="preserve">institui </w:t>
      </w:r>
      <w:r w:rsidR="004B2EE8">
        <w:rPr>
          <w:rFonts w:ascii="Arial" w:hAnsi="Arial" w:cs="Arial"/>
          <w:sz w:val="24"/>
          <w:szCs w:val="24"/>
        </w:rPr>
        <w:t xml:space="preserve">como sistema de gestão de informações </w:t>
      </w:r>
      <w:r w:rsidR="000A7446">
        <w:rPr>
          <w:rFonts w:ascii="Arial" w:hAnsi="Arial" w:cs="Arial"/>
          <w:sz w:val="24"/>
          <w:szCs w:val="24"/>
        </w:rPr>
        <w:t xml:space="preserve">o </w:t>
      </w:r>
      <w:r w:rsidR="00B53DEC">
        <w:rPr>
          <w:rFonts w:ascii="Arial" w:hAnsi="Arial" w:cs="Arial"/>
          <w:sz w:val="24"/>
          <w:szCs w:val="24"/>
        </w:rPr>
        <w:t xml:space="preserve">Sistema de Logística de Embalagens em Geral – </w:t>
      </w:r>
      <w:r w:rsidR="009F0DF6">
        <w:rPr>
          <w:rFonts w:ascii="Arial" w:hAnsi="Arial" w:cs="Arial"/>
          <w:sz w:val="24"/>
          <w:szCs w:val="24"/>
        </w:rPr>
        <w:t xml:space="preserve">Sistema </w:t>
      </w:r>
      <w:r w:rsidR="00B53DEC">
        <w:rPr>
          <w:rFonts w:ascii="Arial" w:hAnsi="Arial" w:cs="Arial"/>
          <w:sz w:val="24"/>
          <w:szCs w:val="24"/>
        </w:rPr>
        <w:t>Recicla Goiás</w:t>
      </w:r>
      <w:r w:rsidR="00121380">
        <w:rPr>
          <w:rFonts w:ascii="Arial" w:hAnsi="Arial" w:cs="Arial"/>
          <w:sz w:val="24"/>
          <w:szCs w:val="24"/>
        </w:rPr>
        <w:t xml:space="preserve"> (Art. 1º)</w:t>
      </w:r>
      <w:r w:rsidR="000E32C5">
        <w:rPr>
          <w:rFonts w:ascii="Arial" w:hAnsi="Arial" w:cs="Arial"/>
          <w:sz w:val="24"/>
          <w:szCs w:val="24"/>
        </w:rPr>
        <w:t>.</w:t>
      </w:r>
    </w:p>
    <w:p w14:paraId="5034F499" w14:textId="7241D7A3" w:rsidR="000B3A28" w:rsidRDefault="00226135" w:rsidP="00DB2CE5">
      <w:pPr>
        <w:pStyle w:val="xmsonormal"/>
        <w:spacing w:before="100" w:beforeAutospacing="1" w:after="100" w:afterAutospacing="1" w:line="276" w:lineRule="auto"/>
        <w:ind w:firstLine="15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Art. 3º</w:t>
      </w:r>
      <w:r w:rsidR="00FA247A">
        <w:rPr>
          <w:rFonts w:ascii="Arial" w:hAnsi="Arial" w:cs="Arial"/>
          <w:sz w:val="24"/>
          <w:szCs w:val="24"/>
        </w:rPr>
        <w:t xml:space="preserve">, a reponsabilidade de </w:t>
      </w:r>
      <w:r w:rsidR="000B3A28">
        <w:rPr>
          <w:rFonts w:ascii="Arial" w:hAnsi="Arial" w:cs="Arial"/>
          <w:sz w:val="24"/>
          <w:szCs w:val="24"/>
        </w:rPr>
        <w:t>implantação e a implementação da logística reversa aplicados aos fabricantes, importadores, distribuidores e comerciantes de produtos que, após o uso pelo consumidor, gerem embalagens em geral</w:t>
      </w:r>
      <w:r w:rsidR="004F0881">
        <w:rPr>
          <w:rFonts w:ascii="Arial" w:hAnsi="Arial" w:cs="Arial"/>
          <w:sz w:val="24"/>
          <w:szCs w:val="24"/>
        </w:rPr>
        <w:t>,</w:t>
      </w:r>
      <w:r w:rsidR="00C161B1" w:rsidRPr="00C161B1">
        <w:rPr>
          <w:rFonts w:ascii="Arial" w:hAnsi="Arial" w:cs="Arial"/>
          <w:sz w:val="24"/>
          <w:szCs w:val="24"/>
        </w:rPr>
        <w:t xml:space="preserve"> </w:t>
      </w:r>
      <w:r w:rsidR="00C161B1" w:rsidRPr="001A452F">
        <w:rPr>
          <w:rFonts w:ascii="Arial" w:hAnsi="Arial" w:cs="Arial"/>
          <w:sz w:val="24"/>
          <w:szCs w:val="24"/>
        </w:rPr>
        <w:t>assegurando a responsabilidade</w:t>
      </w:r>
      <w:r w:rsidR="00C161B1">
        <w:rPr>
          <w:rFonts w:ascii="Arial" w:hAnsi="Arial" w:cs="Arial"/>
          <w:sz w:val="24"/>
          <w:szCs w:val="24"/>
        </w:rPr>
        <w:t xml:space="preserve"> </w:t>
      </w:r>
      <w:r w:rsidR="00C161B1" w:rsidRPr="001A452F">
        <w:rPr>
          <w:rFonts w:ascii="Arial" w:hAnsi="Arial" w:cs="Arial"/>
          <w:sz w:val="24"/>
          <w:szCs w:val="24"/>
        </w:rPr>
        <w:t>pós-consumo e a destinação ambientalmente adequada dos resíduos de embalagens em geral gerados</w:t>
      </w:r>
      <w:r w:rsidR="004F0881">
        <w:rPr>
          <w:rFonts w:ascii="Arial" w:hAnsi="Arial" w:cs="Arial"/>
          <w:sz w:val="24"/>
          <w:szCs w:val="24"/>
        </w:rPr>
        <w:t>.</w:t>
      </w:r>
    </w:p>
    <w:p w14:paraId="7C188CC3" w14:textId="3F7B8C30" w:rsidR="00A34418" w:rsidRDefault="00A34418" w:rsidP="00DB2CE5">
      <w:pPr>
        <w:pStyle w:val="xmsonormal"/>
        <w:spacing w:before="100" w:beforeAutospacing="1" w:after="100" w:afterAutospacing="1" w:line="276" w:lineRule="auto"/>
        <w:ind w:firstLine="15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0E32C5">
        <w:rPr>
          <w:rFonts w:ascii="Arial" w:hAnsi="Arial" w:cs="Arial"/>
          <w:sz w:val="24"/>
          <w:szCs w:val="24"/>
        </w:rPr>
        <w:t xml:space="preserve">inciso II do Artigo 2º </w:t>
      </w:r>
      <w:r w:rsidR="000444E0">
        <w:rPr>
          <w:rFonts w:ascii="Arial" w:hAnsi="Arial" w:cs="Arial"/>
          <w:sz w:val="24"/>
          <w:szCs w:val="24"/>
        </w:rPr>
        <w:t>define como Em</w:t>
      </w:r>
      <w:r w:rsidR="0082277B">
        <w:rPr>
          <w:rFonts w:ascii="Arial" w:hAnsi="Arial" w:cs="Arial"/>
          <w:sz w:val="24"/>
          <w:szCs w:val="24"/>
        </w:rPr>
        <w:t>balagem</w:t>
      </w:r>
      <w:r w:rsidR="000444E0">
        <w:rPr>
          <w:rFonts w:ascii="Arial" w:hAnsi="Arial" w:cs="Arial"/>
          <w:sz w:val="24"/>
          <w:szCs w:val="24"/>
        </w:rPr>
        <w:t xml:space="preserve"> o </w:t>
      </w:r>
      <w:r w:rsidR="0082277B" w:rsidRPr="0082277B">
        <w:rPr>
          <w:rFonts w:ascii="Arial" w:hAnsi="Arial" w:cs="Arial"/>
          <w:sz w:val="24"/>
          <w:szCs w:val="24"/>
        </w:rPr>
        <w:t>produto feito de materiais de qualquer natureza destinado a conter, proteger, movimentar, entregar e apresentar mercadorias, desde as matérias</w:t>
      </w:r>
      <w:r w:rsidR="0082277B">
        <w:rPr>
          <w:rFonts w:ascii="Arial" w:hAnsi="Arial" w:cs="Arial"/>
          <w:sz w:val="24"/>
          <w:szCs w:val="24"/>
        </w:rPr>
        <w:t>-</w:t>
      </w:r>
      <w:r w:rsidR="0082277B" w:rsidRPr="0082277B">
        <w:rPr>
          <w:rFonts w:ascii="Arial" w:hAnsi="Arial" w:cs="Arial"/>
          <w:sz w:val="24"/>
          <w:szCs w:val="24"/>
        </w:rPr>
        <w:t>primas até os produtos transformados, também desde o produtor até o utilizador ou consumidor, que compõem a fração seca dos resíduos sólidos urbanos ou equiparáveis, exceto as classificadas como perigosas pela legislação e pelas normas técnicas vigente</w:t>
      </w:r>
      <w:r w:rsidR="000444E0">
        <w:rPr>
          <w:rFonts w:ascii="Arial" w:hAnsi="Arial" w:cs="Arial"/>
          <w:sz w:val="24"/>
          <w:szCs w:val="24"/>
        </w:rPr>
        <w:t>s</w:t>
      </w:r>
      <w:r w:rsidR="0082277B">
        <w:rPr>
          <w:rFonts w:ascii="Arial" w:hAnsi="Arial" w:cs="Arial"/>
          <w:sz w:val="24"/>
          <w:szCs w:val="24"/>
        </w:rPr>
        <w:t>.</w:t>
      </w:r>
    </w:p>
    <w:p w14:paraId="2EB0CA60" w14:textId="6E0DB893" w:rsidR="000B3A28" w:rsidRDefault="000123CD" w:rsidP="00DB2CE5">
      <w:pPr>
        <w:pStyle w:val="xmsonormal"/>
        <w:spacing w:before="100" w:beforeAutospacing="1" w:after="100" w:afterAutospacing="1" w:line="276" w:lineRule="auto"/>
        <w:ind w:firstLine="1559"/>
        <w:jc w:val="both"/>
        <w:rPr>
          <w:rFonts w:ascii="Arial" w:hAnsi="Arial" w:cs="Arial"/>
          <w:sz w:val="24"/>
          <w:szCs w:val="24"/>
        </w:rPr>
      </w:pPr>
      <w:r w:rsidRPr="000123CD">
        <w:rPr>
          <w:rFonts w:ascii="Arial" w:hAnsi="Arial" w:cs="Arial"/>
          <w:sz w:val="24"/>
          <w:szCs w:val="24"/>
        </w:rPr>
        <w:lastRenderedPageBreak/>
        <w:t xml:space="preserve">Complementarmente, </w:t>
      </w:r>
      <w:r w:rsidR="00570AF1">
        <w:rPr>
          <w:rFonts w:ascii="Arial" w:hAnsi="Arial" w:cs="Arial"/>
          <w:sz w:val="24"/>
          <w:szCs w:val="24"/>
        </w:rPr>
        <w:t>de acordo com o Art. 13 d</w:t>
      </w:r>
      <w:r w:rsidRPr="000123CD">
        <w:rPr>
          <w:rFonts w:ascii="Arial" w:hAnsi="Arial" w:cs="Arial"/>
          <w:sz w:val="24"/>
          <w:szCs w:val="24"/>
        </w:rPr>
        <w:t xml:space="preserve">a Lei Federal nº 12.305/2010 – Política Nacional de Resíduos Sólidos </w:t>
      </w:r>
      <w:r w:rsidR="00570AF1">
        <w:rPr>
          <w:rFonts w:ascii="Arial" w:hAnsi="Arial" w:cs="Arial"/>
          <w:sz w:val="24"/>
          <w:szCs w:val="24"/>
        </w:rPr>
        <w:t xml:space="preserve">são classificados </w:t>
      </w:r>
      <w:r w:rsidR="005A3F56">
        <w:rPr>
          <w:rFonts w:ascii="Arial" w:hAnsi="Arial" w:cs="Arial"/>
          <w:sz w:val="24"/>
          <w:szCs w:val="24"/>
        </w:rPr>
        <w:t>como</w:t>
      </w:r>
      <w:r w:rsidRPr="000123CD">
        <w:rPr>
          <w:rFonts w:ascii="Arial" w:hAnsi="Arial" w:cs="Arial"/>
          <w:sz w:val="24"/>
          <w:szCs w:val="24"/>
        </w:rPr>
        <w:t xml:space="preserve"> resíduos </w:t>
      </w:r>
      <w:proofErr w:type="spellStart"/>
      <w:r w:rsidRPr="000123CD">
        <w:rPr>
          <w:rFonts w:ascii="Arial" w:hAnsi="Arial" w:cs="Arial"/>
          <w:sz w:val="24"/>
          <w:szCs w:val="24"/>
        </w:rPr>
        <w:t>agrossilvopastoris</w:t>
      </w:r>
      <w:proofErr w:type="spellEnd"/>
      <w:r w:rsidRPr="000123CD">
        <w:rPr>
          <w:rFonts w:ascii="Arial" w:hAnsi="Arial" w:cs="Arial"/>
          <w:sz w:val="24"/>
          <w:szCs w:val="24"/>
        </w:rPr>
        <w:t xml:space="preserve"> como aqueles que são gerados nas atividades agropecuárias e silviculturais, inclusive aqueles relacionados aos insumos utilizados nessas atividades</w:t>
      </w:r>
      <w:r w:rsidR="005A3F56">
        <w:rPr>
          <w:rFonts w:ascii="Arial" w:hAnsi="Arial" w:cs="Arial"/>
          <w:sz w:val="24"/>
          <w:szCs w:val="24"/>
        </w:rPr>
        <w:t xml:space="preserve"> e como </w:t>
      </w:r>
      <w:r w:rsidRPr="000123CD">
        <w:rPr>
          <w:rFonts w:ascii="Arial" w:hAnsi="Arial" w:cs="Arial"/>
          <w:sz w:val="24"/>
          <w:szCs w:val="24"/>
        </w:rPr>
        <w:t>resíduos sólidos urbanos aqueles que são originados de atividade domésticas residenciais urbanas, por estabelecimentos prestadores de serviços, comercias ou industriais, ou ainda gerados na limpeza urbana.</w:t>
      </w:r>
    </w:p>
    <w:p w14:paraId="064805B0" w14:textId="78466B6E" w:rsidR="00255554" w:rsidRDefault="00255554" w:rsidP="00DB2CE5">
      <w:pPr>
        <w:pStyle w:val="xmsonormal"/>
        <w:spacing w:before="100" w:beforeAutospacing="1" w:after="100" w:afterAutospacing="1" w:line="276" w:lineRule="auto"/>
        <w:ind w:firstLine="1559"/>
        <w:jc w:val="both"/>
      </w:pPr>
      <w:r>
        <w:rPr>
          <w:rFonts w:ascii="Arial" w:hAnsi="Arial" w:cs="Arial"/>
          <w:sz w:val="24"/>
          <w:szCs w:val="24"/>
        </w:rPr>
        <w:t>Em tempo, ainda cabe destacar que a</w:t>
      </w:r>
      <w:r>
        <w:rPr>
          <w:rFonts w:ascii="Arial" w:hAnsi="Arial" w:cs="Arial"/>
          <w:sz w:val="24"/>
          <w:szCs w:val="24"/>
        </w:rPr>
        <w:t>s embalagens vazias de defensivos agrícolas fazem parte do programa brasileiro de lo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gística reversa (Sistema Campo Limpo) gerido pelo Instituto Nacional de Processamento de Embalagens Vazias (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inpEV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 atua como entidade gestora responsável pela destinação ambientalmente correta dessas embalagens, conforme determina</w:t>
      </w:r>
      <w:r w:rsidR="00240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 </w:t>
      </w:r>
      <w:r w:rsidR="00C26CE6">
        <w:rPr>
          <w:rFonts w:ascii="Arial" w:hAnsi="Arial" w:cs="Arial"/>
          <w:color w:val="000000"/>
          <w:sz w:val="24"/>
          <w:szCs w:val="24"/>
          <w:shd w:val="clear" w:color="auto" w:fill="FFFFFF"/>
        </w:rPr>
        <w:t>normativos</w:t>
      </w:r>
      <w:r w:rsidR="00C27B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específicos</w:t>
      </w:r>
      <w:r w:rsidR="00C26C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federais</w:t>
      </w:r>
      <w:r w:rsidR="002F2A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Lei</w:t>
      </w:r>
      <w:r w:rsidR="00540C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nº </w:t>
      </w:r>
      <w:r w:rsidR="00B870E5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EA1118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540C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.305/2010, Lei Federal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nº 14.785/2023</w:t>
      </w:r>
      <w:r w:rsidR="002409DF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Decreto nº 4.074/2002</w:t>
      </w:r>
      <w:r w:rsidR="004803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9218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Decreto nº 10.936/2022</w:t>
      </w:r>
      <w:r w:rsidR="002F2A7D">
        <w:rPr>
          <w:rFonts w:ascii="Arial" w:hAnsi="Arial" w:cs="Arial"/>
          <w:color w:val="000000"/>
          <w:sz w:val="24"/>
          <w:szCs w:val="24"/>
          <w:shd w:val="clear" w:color="auto" w:fill="FFFFFF"/>
        </w:rPr>
        <w:t>) e estaduais (Lei</w:t>
      </w:r>
      <w:r w:rsidR="006815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nº 19.423/2016, </w:t>
      </w:r>
      <w:r w:rsidR="00C27B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Decreto </w:t>
      </w:r>
      <w:r w:rsidR="00150A2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nº 9.286/2016, </w:t>
      </w:r>
      <w:r w:rsidR="006815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Decreto </w:t>
      </w:r>
      <w:r w:rsidR="00150A2C">
        <w:rPr>
          <w:rFonts w:ascii="Arial" w:hAnsi="Arial" w:cs="Arial"/>
          <w:color w:val="000000"/>
          <w:sz w:val="24"/>
          <w:szCs w:val="24"/>
          <w:shd w:val="clear" w:color="auto" w:fill="FFFFFF"/>
        </w:rPr>
        <w:t>nº 10.255/2023</w:t>
      </w:r>
      <w:r w:rsidR="00134D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4803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B62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Instrução Normativa Agrodefesa </w:t>
      </w:r>
      <w:r w:rsidR="00134DAF">
        <w:rPr>
          <w:rFonts w:ascii="Arial" w:hAnsi="Arial" w:cs="Arial"/>
          <w:color w:val="000000"/>
          <w:sz w:val="24"/>
          <w:szCs w:val="24"/>
          <w:shd w:val="clear" w:color="auto" w:fill="FFFFFF"/>
        </w:rPr>
        <w:t>nº 03/2019)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34D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Atualmente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estão disponíveis 27 pontos de recebimento no estado de Goiás, todos em conformidade com a legislação vigente.</w:t>
      </w:r>
    </w:p>
    <w:p w14:paraId="05B2DB3C" w14:textId="165A8D5B" w:rsidR="000A2111" w:rsidRDefault="00F96152" w:rsidP="00DB2CE5">
      <w:pPr>
        <w:pStyle w:val="xmsonormal"/>
        <w:spacing w:before="100" w:beforeAutospacing="1" w:after="100" w:afterAutospacing="1" w:line="276" w:lineRule="auto"/>
        <w:ind w:firstLine="15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cumpre esclarecer que</w:t>
      </w:r>
      <w:r w:rsidR="00A34418">
        <w:rPr>
          <w:rFonts w:ascii="Arial" w:hAnsi="Arial" w:cs="Arial"/>
          <w:sz w:val="24"/>
          <w:szCs w:val="24"/>
        </w:rPr>
        <w:t xml:space="preserve"> </w:t>
      </w:r>
      <w:r w:rsidR="002E6DE3">
        <w:rPr>
          <w:rFonts w:ascii="Arial" w:hAnsi="Arial" w:cs="Arial"/>
          <w:sz w:val="24"/>
          <w:szCs w:val="24"/>
        </w:rPr>
        <w:t xml:space="preserve">esta </w:t>
      </w:r>
      <w:r w:rsidR="00A34418">
        <w:rPr>
          <w:rFonts w:ascii="Arial" w:hAnsi="Arial" w:cs="Arial"/>
          <w:sz w:val="24"/>
          <w:szCs w:val="24"/>
        </w:rPr>
        <w:t>empresa atua co</w:t>
      </w:r>
      <w:r w:rsidR="00EA295B">
        <w:rPr>
          <w:rFonts w:ascii="Arial" w:hAnsi="Arial" w:cs="Arial"/>
          <w:sz w:val="24"/>
          <w:szCs w:val="24"/>
        </w:rPr>
        <w:t>m foco na comercialização e distribuição</w:t>
      </w:r>
      <w:r w:rsidR="00B437A7">
        <w:rPr>
          <w:rFonts w:ascii="Arial" w:hAnsi="Arial" w:cs="Arial"/>
          <w:sz w:val="24"/>
          <w:szCs w:val="24"/>
        </w:rPr>
        <w:t xml:space="preserve"> de </w:t>
      </w:r>
      <w:r w:rsidR="000A2111">
        <w:rPr>
          <w:rFonts w:ascii="Arial" w:hAnsi="Arial" w:cs="Arial"/>
          <w:sz w:val="24"/>
          <w:szCs w:val="24"/>
        </w:rPr>
        <w:t>Insumos para a Produção Agropecuário (</w:t>
      </w:r>
      <w:r w:rsidR="000A2111" w:rsidRPr="00976F87">
        <w:rPr>
          <w:rFonts w:ascii="Arial" w:hAnsi="Arial" w:cs="Arial"/>
          <w:sz w:val="24"/>
          <w:szCs w:val="24"/>
        </w:rPr>
        <w:t>Agrotóxicos, Bioinsumos, Sementes, Mudas, Fertilizantes, Corretivos de Solo, Medicamentos Veterinários</w:t>
      </w:r>
      <w:r w:rsidR="008C7AEA">
        <w:rPr>
          <w:rFonts w:ascii="Arial" w:hAnsi="Arial" w:cs="Arial"/>
          <w:sz w:val="24"/>
          <w:szCs w:val="24"/>
        </w:rPr>
        <w:t xml:space="preserve"> e Vacinas</w:t>
      </w:r>
      <w:r w:rsidR="000A2111" w:rsidRPr="00976F87">
        <w:rPr>
          <w:rFonts w:ascii="Arial" w:hAnsi="Arial" w:cs="Arial"/>
          <w:sz w:val="24"/>
          <w:szCs w:val="24"/>
        </w:rPr>
        <w:t>, Rações e Alimentos para Animais, Produtos para Reprodução Animal, entre outros</w:t>
      </w:r>
      <w:r w:rsidR="000A2111">
        <w:rPr>
          <w:rFonts w:ascii="Arial" w:hAnsi="Arial" w:cs="Arial"/>
          <w:sz w:val="24"/>
          <w:szCs w:val="24"/>
        </w:rPr>
        <w:t>)</w:t>
      </w:r>
      <w:r w:rsidR="00B437A7">
        <w:rPr>
          <w:rFonts w:ascii="Arial" w:hAnsi="Arial" w:cs="Arial"/>
          <w:sz w:val="24"/>
          <w:szCs w:val="24"/>
        </w:rPr>
        <w:t xml:space="preserve"> </w:t>
      </w:r>
      <w:r w:rsidR="00EA295B">
        <w:rPr>
          <w:rFonts w:ascii="Arial" w:hAnsi="Arial" w:cs="Arial"/>
          <w:sz w:val="24"/>
          <w:szCs w:val="24"/>
        </w:rPr>
        <w:t xml:space="preserve">para pessoas físicas e jurídicas </w:t>
      </w:r>
      <w:r w:rsidR="00B437A7">
        <w:rPr>
          <w:rFonts w:ascii="Arial" w:hAnsi="Arial" w:cs="Arial"/>
          <w:sz w:val="24"/>
          <w:szCs w:val="24"/>
        </w:rPr>
        <w:t>usuárias, assim como outras empresas que atuam neste seguimento de mercado</w:t>
      </w:r>
      <w:r w:rsidR="000A2111">
        <w:rPr>
          <w:rFonts w:ascii="Arial" w:hAnsi="Arial" w:cs="Arial"/>
          <w:sz w:val="24"/>
          <w:szCs w:val="24"/>
        </w:rPr>
        <w:t>.</w:t>
      </w:r>
      <w:r w:rsidR="003F6C85">
        <w:rPr>
          <w:rFonts w:ascii="Arial" w:hAnsi="Arial" w:cs="Arial"/>
          <w:sz w:val="24"/>
          <w:szCs w:val="24"/>
        </w:rPr>
        <w:t xml:space="preserve"> Tal situação é comprovada com através d</w:t>
      </w:r>
      <w:r w:rsidR="00DC631C">
        <w:rPr>
          <w:rFonts w:ascii="Arial" w:hAnsi="Arial" w:cs="Arial"/>
          <w:sz w:val="24"/>
          <w:szCs w:val="24"/>
        </w:rPr>
        <w:t xml:space="preserve">e consulta ao Cartão CNPJ e pelo relatório anexo à esta </w:t>
      </w:r>
      <w:r w:rsidR="001F5388">
        <w:rPr>
          <w:rFonts w:ascii="Arial" w:hAnsi="Arial" w:cs="Arial"/>
          <w:sz w:val="24"/>
          <w:szCs w:val="24"/>
        </w:rPr>
        <w:t>justificativa.</w:t>
      </w:r>
    </w:p>
    <w:p w14:paraId="0A31B654" w14:textId="77A26130" w:rsidR="006E1B34" w:rsidRDefault="007B56E4" w:rsidP="00DB2CE5">
      <w:pPr>
        <w:pStyle w:val="xmsonormal"/>
        <w:spacing w:before="100" w:beforeAutospacing="1" w:after="100" w:afterAutospacing="1" w:line="276" w:lineRule="auto"/>
        <w:ind w:firstLine="15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produtos comercializados por esta empresa, são insumos que tem como finalidade a utilização n</w:t>
      </w:r>
      <w:r w:rsidR="00B817F5">
        <w:rPr>
          <w:rFonts w:ascii="Arial" w:hAnsi="Arial" w:cs="Arial"/>
          <w:sz w:val="24"/>
          <w:szCs w:val="24"/>
        </w:rPr>
        <w:t>a produção</w:t>
      </w:r>
      <w:r>
        <w:rPr>
          <w:rFonts w:ascii="Arial" w:hAnsi="Arial" w:cs="Arial"/>
          <w:sz w:val="24"/>
          <w:szCs w:val="24"/>
        </w:rPr>
        <w:t xml:space="preserve"> agropecuári</w:t>
      </w:r>
      <w:r w:rsidR="00B817F5">
        <w:rPr>
          <w:rFonts w:ascii="Arial" w:hAnsi="Arial" w:cs="Arial"/>
          <w:sz w:val="24"/>
          <w:szCs w:val="24"/>
        </w:rPr>
        <w:t>a e silvicultural,</w:t>
      </w:r>
      <w:r w:rsidR="00886E0F">
        <w:rPr>
          <w:rFonts w:ascii="Arial" w:hAnsi="Arial" w:cs="Arial"/>
          <w:sz w:val="24"/>
          <w:szCs w:val="24"/>
        </w:rPr>
        <w:t xml:space="preserve"> </w:t>
      </w:r>
      <w:r w:rsidR="00042440">
        <w:rPr>
          <w:rFonts w:ascii="Arial" w:hAnsi="Arial" w:cs="Arial"/>
          <w:sz w:val="24"/>
          <w:szCs w:val="24"/>
        </w:rPr>
        <w:t>está empresa não realizou cadastr</w:t>
      </w:r>
      <w:r w:rsidR="00792342">
        <w:rPr>
          <w:rFonts w:ascii="Arial" w:hAnsi="Arial" w:cs="Arial"/>
          <w:sz w:val="24"/>
          <w:szCs w:val="24"/>
        </w:rPr>
        <w:t>amento</w:t>
      </w:r>
      <w:r w:rsidR="00042440">
        <w:rPr>
          <w:rFonts w:ascii="Arial" w:hAnsi="Arial" w:cs="Arial"/>
          <w:sz w:val="24"/>
          <w:szCs w:val="24"/>
        </w:rPr>
        <w:t xml:space="preserve"> junto ao Sistema Recicla Goiás</w:t>
      </w:r>
      <w:r w:rsidR="00792342">
        <w:rPr>
          <w:rFonts w:ascii="Arial" w:hAnsi="Arial" w:cs="Arial"/>
          <w:sz w:val="24"/>
          <w:szCs w:val="24"/>
        </w:rPr>
        <w:t xml:space="preserve">, uma vez que as atividades desenvolvidas </w:t>
      </w:r>
      <w:r w:rsidR="00002BD4">
        <w:rPr>
          <w:rFonts w:ascii="Arial" w:hAnsi="Arial" w:cs="Arial"/>
          <w:sz w:val="24"/>
          <w:szCs w:val="24"/>
        </w:rPr>
        <w:t xml:space="preserve">não </w:t>
      </w:r>
      <w:r w:rsidR="006E1B34">
        <w:rPr>
          <w:rFonts w:ascii="Arial" w:hAnsi="Arial" w:cs="Arial"/>
          <w:sz w:val="24"/>
          <w:szCs w:val="24"/>
        </w:rPr>
        <w:t xml:space="preserve">se </w:t>
      </w:r>
      <w:r w:rsidR="00002BD4">
        <w:rPr>
          <w:rFonts w:ascii="Arial" w:hAnsi="Arial" w:cs="Arial"/>
          <w:sz w:val="24"/>
          <w:szCs w:val="24"/>
        </w:rPr>
        <w:t>enquadr</w:t>
      </w:r>
      <w:r w:rsidR="006E1B34">
        <w:rPr>
          <w:rFonts w:ascii="Arial" w:hAnsi="Arial" w:cs="Arial"/>
          <w:sz w:val="24"/>
          <w:szCs w:val="24"/>
        </w:rPr>
        <w:t xml:space="preserve">am técnica e juridicamente </w:t>
      </w:r>
      <w:r w:rsidR="00B817F5">
        <w:rPr>
          <w:rFonts w:ascii="Arial" w:hAnsi="Arial" w:cs="Arial"/>
          <w:sz w:val="24"/>
          <w:szCs w:val="24"/>
        </w:rPr>
        <w:t xml:space="preserve">nos termos da </w:t>
      </w:r>
      <w:r>
        <w:rPr>
          <w:rFonts w:ascii="Arial" w:hAnsi="Arial" w:cs="Arial"/>
          <w:sz w:val="24"/>
          <w:szCs w:val="24"/>
        </w:rPr>
        <w:t>Lei Federal n</w:t>
      </w:r>
      <w:r w:rsidR="00B817F5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12.305/2010 </w:t>
      </w:r>
      <w:r w:rsidR="007B360F">
        <w:rPr>
          <w:rFonts w:ascii="Arial" w:hAnsi="Arial" w:cs="Arial"/>
          <w:sz w:val="24"/>
          <w:szCs w:val="24"/>
        </w:rPr>
        <w:t>e do Decreto Estadual nº 10.255/2023</w:t>
      </w:r>
      <w:r w:rsidR="006E1B34">
        <w:rPr>
          <w:rFonts w:ascii="Arial" w:hAnsi="Arial" w:cs="Arial"/>
          <w:sz w:val="24"/>
          <w:szCs w:val="24"/>
        </w:rPr>
        <w:t>.</w:t>
      </w:r>
    </w:p>
    <w:p w14:paraId="68752EA0" w14:textId="77777777" w:rsidR="00790B4A" w:rsidRDefault="00790B4A" w:rsidP="00790B4A">
      <w:pPr>
        <w:pStyle w:val="xmsonormal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FF87C3D" w14:textId="77777777" w:rsidR="006E1B34" w:rsidRPr="00914364" w:rsidRDefault="006E1B34" w:rsidP="00790B4A">
      <w:pPr>
        <w:pStyle w:val="xmsonormal"/>
        <w:jc w:val="center"/>
        <w:rPr>
          <w:rFonts w:ascii="Arial" w:hAnsi="Arial" w:cs="Arial"/>
          <w:sz w:val="24"/>
          <w:szCs w:val="24"/>
          <w:highlight w:val="yellow"/>
        </w:rPr>
      </w:pPr>
      <w:r w:rsidRPr="00914364">
        <w:rPr>
          <w:rFonts w:ascii="Arial" w:hAnsi="Arial" w:cs="Arial"/>
          <w:sz w:val="24"/>
          <w:szCs w:val="24"/>
          <w:highlight w:val="yellow"/>
        </w:rPr>
        <w:t xml:space="preserve">Cidade/UF, </w:t>
      </w:r>
      <w:r w:rsidR="00E0519C" w:rsidRPr="00914364">
        <w:rPr>
          <w:rFonts w:ascii="Arial" w:hAnsi="Arial" w:cs="Arial"/>
          <w:sz w:val="24"/>
          <w:szCs w:val="24"/>
          <w:highlight w:val="yellow"/>
        </w:rPr>
        <w:t>10 de fevereiro de 2026.</w:t>
      </w:r>
    </w:p>
    <w:p w14:paraId="2C7DA6FC" w14:textId="29B2CAB6" w:rsidR="00E0519C" w:rsidRPr="00914364" w:rsidRDefault="006E1B34" w:rsidP="00790B4A">
      <w:pPr>
        <w:pStyle w:val="xmsonormal"/>
        <w:jc w:val="center"/>
        <w:rPr>
          <w:rFonts w:ascii="Arial" w:hAnsi="Arial" w:cs="Arial"/>
          <w:sz w:val="24"/>
          <w:szCs w:val="24"/>
          <w:highlight w:val="yellow"/>
        </w:rPr>
      </w:pPr>
      <w:r w:rsidRPr="00914364">
        <w:rPr>
          <w:rFonts w:ascii="Arial" w:hAnsi="Arial" w:cs="Arial"/>
          <w:sz w:val="24"/>
          <w:szCs w:val="24"/>
          <w:highlight w:val="yellow"/>
        </w:rPr>
        <w:t>Distribuidor de Insumos Agropecu</w:t>
      </w:r>
      <w:r w:rsidR="0006366E" w:rsidRPr="00914364">
        <w:rPr>
          <w:rFonts w:ascii="Arial" w:hAnsi="Arial" w:cs="Arial"/>
          <w:sz w:val="24"/>
          <w:szCs w:val="24"/>
          <w:highlight w:val="yellow"/>
        </w:rPr>
        <w:t>ários LTDA</w:t>
      </w:r>
    </w:p>
    <w:p w14:paraId="21841650" w14:textId="15119B57" w:rsidR="009173DE" w:rsidRDefault="00914364" w:rsidP="00790B4A">
      <w:pPr>
        <w:pStyle w:val="xmsonormal"/>
        <w:jc w:val="center"/>
        <w:rPr>
          <w:rFonts w:ascii="Arial" w:hAnsi="Arial" w:cs="Arial"/>
          <w:sz w:val="24"/>
          <w:szCs w:val="24"/>
        </w:rPr>
      </w:pPr>
      <w:r w:rsidRPr="00914364">
        <w:rPr>
          <w:rFonts w:ascii="Arial" w:hAnsi="Arial" w:cs="Arial"/>
          <w:sz w:val="24"/>
          <w:szCs w:val="24"/>
          <w:highlight w:val="yellow"/>
        </w:rPr>
        <w:t>CNPJ XX.XXX.XXX/XXXX-XX</w:t>
      </w:r>
    </w:p>
    <w:sectPr w:rsidR="00917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0D74"/>
    <w:multiLevelType w:val="hybridMultilevel"/>
    <w:tmpl w:val="94586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4305"/>
    <w:multiLevelType w:val="hybridMultilevel"/>
    <w:tmpl w:val="CE10F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C586A"/>
    <w:multiLevelType w:val="hybridMultilevel"/>
    <w:tmpl w:val="491AC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69"/>
    <w:rsid w:val="00002BD4"/>
    <w:rsid w:val="000123CD"/>
    <w:rsid w:val="00042440"/>
    <w:rsid w:val="000444E0"/>
    <w:rsid w:val="00045709"/>
    <w:rsid w:val="00055AA5"/>
    <w:rsid w:val="0006366E"/>
    <w:rsid w:val="00063751"/>
    <w:rsid w:val="00072881"/>
    <w:rsid w:val="0008482F"/>
    <w:rsid w:val="00095E55"/>
    <w:rsid w:val="000A2111"/>
    <w:rsid w:val="000A7446"/>
    <w:rsid w:val="000B3A28"/>
    <w:rsid w:val="000E32C5"/>
    <w:rsid w:val="00115BA8"/>
    <w:rsid w:val="0011611D"/>
    <w:rsid w:val="00121380"/>
    <w:rsid w:val="00134DAF"/>
    <w:rsid w:val="001361CB"/>
    <w:rsid w:val="0015005B"/>
    <w:rsid w:val="00150A2C"/>
    <w:rsid w:val="0018774A"/>
    <w:rsid w:val="001A452F"/>
    <w:rsid w:val="001F12C5"/>
    <w:rsid w:val="001F5388"/>
    <w:rsid w:val="00217B44"/>
    <w:rsid w:val="00226135"/>
    <w:rsid w:val="002409DF"/>
    <w:rsid w:val="0024479C"/>
    <w:rsid w:val="00255554"/>
    <w:rsid w:val="00292141"/>
    <w:rsid w:val="0029580B"/>
    <w:rsid w:val="002E104A"/>
    <w:rsid w:val="002E6DE3"/>
    <w:rsid w:val="002F2A7D"/>
    <w:rsid w:val="00305D66"/>
    <w:rsid w:val="003306E1"/>
    <w:rsid w:val="00387D25"/>
    <w:rsid w:val="003968B5"/>
    <w:rsid w:val="003E11B3"/>
    <w:rsid w:val="003F6C85"/>
    <w:rsid w:val="0041148C"/>
    <w:rsid w:val="004213E2"/>
    <w:rsid w:val="00440BE3"/>
    <w:rsid w:val="0044569E"/>
    <w:rsid w:val="0048035A"/>
    <w:rsid w:val="00487133"/>
    <w:rsid w:val="004935A1"/>
    <w:rsid w:val="004B2EE8"/>
    <w:rsid w:val="004E4C56"/>
    <w:rsid w:val="004E73DF"/>
    <w:rsid w:val="004F0881"/>
    <w:rsid w:val="005151CE"/>
    <w:rsid w:val="00540CF5"/>
    <w:rsid w:val="00567844"/>
    <w:rsid w:val="00570AF1"/>
    <w:rsid w:val="0059205E"/>
    <w:rsid w:val="005A3F56"/>
    <w:rsid w:val="005A7446"/>
    <w:rsid w:val="005E45A1"/>
    <w:rsid w:val="006416DC"/>
    <w:rsid w:val="006815F1"/>
    <w:rsid w:val="00693916"/>
    <w:rsid w:val="006A0C41"/>
    <w:rsid w:val="006A1D52"/>
    <w:rsid w:val="006D6DCB"/>
    <w:rsid w:val="006E1B34"/>
    <w:rsid w:val="00706BA8"/>
    <w:rsid w:val="00725457"/>
    <w:rsid w:val="0073722A"/>
    <w:rsid w:val="0074387B"/>
    <w:rsid w:val="00744999"/>
    <w:rsid w:val="007712AF"/>
    <w:rsid w:val="00790B4A"/>
    <w:rsid w:val="00792342"/>
    <w:rsid w:val="0079465F"/>
    <w:rsid w:val="007A5BEF"/>
    <w:rsid w:val="007B360F"/>
    <w:rsid w:val="007B56E4"/>
    <w:rsid w:val="007C7E95"/>
    <w:rsid w:val="007E349C"/>
    <w:rsid w:val="008111D7"/>
    <w:rsid w:val="0082277B"/>
    <w:rsid w:val="00826068"/>
    <w:rsid w:val="00833475"/>
    <w:rsid w:val="0084182C"/>
    <w:rsid w:val="00844C69"/>
    <w:rsid w:val="00886E0F"/>
    <w:rsid w:val="008A1EE8"/>
    <w:rsid w:val="008A2965"/>
    <w:rsid w:val="008B4AFC"/>
    <w:rsid w:val="008C7AEA"/>
    <w:rsid w:val="00914364"/>
    <w:rsid w:val="009173DE"/>
    <w:rsid w:val="0092188E"/>
    <w:rsid w:val="0094573C"/>
    <w:rsid w:val="00964103"/>
    <w:rsid w:val="00964D07"/>
    <w:rsid w:val="00972578"/>
    <w:rsid w:val="00976F87"/>
    <w:rsid w:val="009B625D"/>
    <w:rsid w:val="009C0F3D"/>
    <w:rsid w:val="009C4D3E"/>
    <w:rsid w:val="009F0DF6"/>
    <w:rsid w:val="00A04263"/>
    <w:rsid w:val="00A34418"/>
    <w:rsid w:val="00A363F2"/>
    <w:rsid w:val="00A405F1"/>
    <w:rsid w:val="00AC3D08"/>
    <w:rsid w:val="00AD1F51"/>
    <w:rsid w:val="00AE656D"/>
    <w:rsid w:val="00B30275"/>
    <w:rsid w:val="00B437A7"/>
    <w:rsid w:val="00B53DEC"/>
    <w:rsid w:val="00B817F5"/>
    <w:rsid w:val="00B870E5"/>
    <w:rsid w:val="00BE3F4A"/>
    <w:rsid w:val="00C024A3"/>
    <w:rsid w:val="00C161B1"/>
    <w:rsid w:val="00C26CE6"/>
    <w:rsid w:val="00C27B95"/>
    <w:rsid w:val="00C65FF3"/>
    <w:rsid w:val="00D0290B"/>
    <w:rsid w:val="00D10E0D"/>
    <w:rsid w:val="00D1592C"/>
    <w:rsid w:val="00D574D0"/>
    <w:rsid w:val="00D92557"/>
    <w:rsid w:val="00DB2CE5"/>
    <w:rsid w:val="00DC4ED9"/>
    <w:rsid w:val="00DC631C"/>
    <w:rsid w:val="00E0519C"/>
    <w:rsid w:val="00EA1118"/>
    <w:rsid w:val="00EA295B"/>
    <w:rsid w:val="00EC5975"/>
    <w:rsid w:val="00ED78CE"/>
    <w:rsid w:val="00EF52E7"/>
    <w:rsid w:val="00F27B7B"/>
    <w:rsid w:val="00F364B0"/>
    <w:rsid w:val="00F83C8B"/>
    <w:rsid w:val="00F96152"/>
    <w:rsid w:val="00FA247A"/>
    <w:rsid w:val="00FA62AE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D04F"/>
  <w15:chartTrackingRefBased/>
  <w15:docId w15:val="{8753A3E9-580F-4D46-B18F-E7D4F476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44C69"/>
    <w:pPr>
      <w:spacing w:after="0" w:line="240" w:lineRule="auto"/>
    </w:pPr>
    <w:rPr>
      <w:rFonts w:ascii="Calibri" w:hAnsi="Calibri" w:cs="Calibri"/>
      <w:lang w:eastAsia="pt-BR"/>
    </w:rPr>
  </w:style>
  <w:style w:type="character" w:customStyle="1" w:styleId="xgmail-il">
    <w:name w:val="x_gmail-il"/>
    <w:basedOn w:val="Fontepargpadro"/>
    <w:rsid w:val="0084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Luiz Neto Neto</dc:creator>
  <cp:keywords/>
  <dc:description/>
  <cp:lastModifiedBy>Antonio Luiz Neto Neto</cp:lastModifiedBy>
  <cp:revision>117</cp:revision>
  <dcterms:created xsi:type="dcterms:W3CDTF">2026-02-10T15:04:00Z</dcterms:created>
  <dcterms:modified xsi:type="dcterms:W3CDTF">2026-02-11T16:58:00Z</dcterms:modified>
</cp:coreProperties>
</file>